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3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4095"/>
        <w:gridCol w:w="1260"/>
        <w:gridCol w:w="1755"/>
      </w:tblGrid>
      <w:tr w:rsidR="00E529A7" w:rsidRPr="00082D1B" w:rsidTr="00E529A7">
        <w:tc>
          <w:tcPr>
            <w:tcW w:w="9576" w:type="dxa"/>
            <w:gridSpan w:val="4"/>
          </w:tcPr>
          <w:p w:rsidR="00E529A7" w:rsidRPr="00082D1B" w:rsidRDefault="00E36722" w:rsidP="00E529A7">
            <w:pPr>
              <w:pStyle w:val="Sidhuvud"/>
              <w:tabs>
                <w:tab w:val="clear" w:pos="4536"/>
                <w:tab w:val="clear" w:pos="9072"/>
                <w:tab w:val="left" w:pos="3225"/>
              </w:tabs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Styrelsemöte SULVK 2016-08-11</w:t>
            </w:r>
          </w:p>
          <w:p w:rsidR="00E529A7" w:rsidRPr="00082D1B" w:rsidRDefault="00E36722" w:rsidP="00E529A7">
            <w:pPr>
              <w:pStyle w:val="Sidhuvud"/>
              <w:rPr>
                <w:lang w:val="sv-SE"/>
              </w:rPr>
            </w:pPr>
            <w:r>
              <w:rPr>
                <w:lang w:val="sv-SE"/>
              </w:rPr>
              <w:t>Plats: Funbo hos Anna Lundberg, klockan 18</w:t>
            </w:r>
          </w:p>
          <w:p w:rsidR="00E529A7" w:rsidRDefault="00E529A7" w:rsidP="00E529A7">
            <w:pPr>
              <w:pStyle w:val="Sidhuvud"/>
              <w:rPr>
                <w:lang w:val="sv-SE"/>
              </w:rPr>
            </w:pPr>
            <w:r w:rsidRPr="00082D1B">
              <w:rPr>
                <w:lang w:val="sv-SE"/>
              </w:rPr>
              <w:t>Närvarande:</w:t>
            </w:r>
            <w:r w:rsidR="000E7874">
              <w:rPr>
                <w:lang w:val="sv-SE"/>
              </w:rPr>
              <w:t xml:space="preserve"> </w:t>
            </w:r>
            <w:r w:rsidR="001E0EE0">
              <w:rPr>
                <w:lang w:val="sv-SE"/>
              </w:rPr>
              <w:t xml:space="preserve">Marianne, Ylva, Leif, Martina, Anna-Maria, Anna </w:t>
            </w:r>
          </w:p>
          <w:p w:rsidR="00E529A7" w:rsidRPr="0051233B" w:rsidRDefault="00E529A7" w:rsidP="00E529A7">
            <w:pPr>
              <w:pStyle w:val="Sidhuvud"/>
              <w:rPr>
                <w:lang w:val="sv-SE"/>
              </w:rPr>
            </w:pPr>
            <w:r>
              <w:rPr>
                <w:lang w:val="sv-SE"/>
              </w:rPr>
              <w:t>Frånvarande:</w:t>
            </w:r>
            <w:r w:rsidR="001E0EE0">
              <w:rPr>
                <w:lang w:val="sv-SE"/>
              </w:rPr>
              <w:t xml:space="preserve"> Robban, Birgitta, Annika </w:t>
            </w:r>
            <w:bookmarkStart w:id="0" w:name="_GoBack"/>
            <w:bookmarkEnd w:id="0"/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Ärende</w:t>
            </w:r>
          </w:p>
          <w:p w:rsidR="00E529A7" w:rsidRPr="00082D1B" w:rsidRDefault="00E529A7" w:rsidP="00E529A7">
            <w:pPr>
              <w:pStyle w:val="Ingetavstnd1"/>
              <w:rPr>
                <w:b/>
                <w:lang w:val="sv-SE"/>
              </w:rPr>
            </w:pPr>
          </w:p>
        </w:tc>
        <w:tc>
          <w:tcPr>
            <w:tcW w:w="4259" w:type="dxa"/>
          </w:tcPr>
          <w:p w:rsidR="00E529A7" w:rsidRPr="00082D1B" w:rsidRDefault="00E529A7" w:rsidP="00E529A7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Beslut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Ansvarig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b/>
                <w:lang w:val="sv-SE"/>
              </w:rPr>
            </w:pPr>
            <w:r w:rsidRPr="00082D1B">
              <w:rPr>
                <w:b/>
                <w:lang w:val="sv-SE"/>
              </w:rPr>
              <w:t>Tidsplan</w:t>
            </w: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Mötets öppnande</w:t>
            </w:r>
          </w:p>
        </w:tc>
        <w:tc>
          <w:tcPr>
            <w:tcW w:w="4259" w:type="dxa"/>
          </w:tcPr>
          <w:p w:rsidR="00E529A7" w:rsidRPr="00082D1B" w:rsidRDefault="000E787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Mötet öppnas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6712AE" w:rsidRDefault="00E529A7" w:rsidP="00E529A7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Val av sekreterare och justeringsman</w:t>
            </w:r>
          </w:p>
        </w:tc>
        <w:tc>
          <w:tcPr>
            <w:tcW w:w="4259" w:type="dxa"/>
          </w:tcPr>
          <w:p w:rsidR="00E529A7" w:rsidRDefault="000E787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Sekreterare </w:t>
            </w:r>
          </w:p>
          <w:p w:rsidR="000E7874" w:rsidRPr="00082D1B" w:rsidRDefault="000E787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Justeringsman </w:t>
            </w:r>
          </w:p>
        </w:tc>
        <w:tc>
          <w:tcPr>
            <w:tcW w:w="1005" w:type="dxa"/>
          </w:tcPr>
          <w:p w:rsidR="00E529A7" w:rsidRDefault="0024645E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Martina</w:t>
            </w:r>
          </w:p>
          <w:p w:rsidR="0024645E" w:rsidRDefault="0024645E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Maria</w:t>
            </w:r>
            <w:r w:rsidR="007A3F20">
              <w:rPr>
                <w:lang w:val="sv-SE"/>
              </w:rPr>
              <w:t xml:space="preserve">nne </w:t>
            </w:r>
          </w:p>
          <w:p w:rsidR="00A34863" w:rsidRPr="00082D1B" w:rsidRDefault="00A34863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Ordförande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6712AE" w:rsidRDefault="00E529A7" w:rsidP="00E529A7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Godkännande av dagordning</w:t>
            </w:r>
          </w:p>
        </w:tc>
        <w:tc>
          <w:tcPr>
            <w:tcW w:w="4259" w:type="dxa"/>
          </w:tcPr>
          <w:p w:rsidR="00E529A7" w:rsidRPr="00082D1B" w:rsidRDefault="000E787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Godkänt med tillägg 12:5 Studiefrämjandet</w:t>
            </w:r>
          </w:p>
        </w:tc>
        <w:tc>
          <w:tcPr>
            <w:tcW w:w="1005" w:type="dxa"/>
          </w:tcPr>
          <w:p w:rsidR="00E529A7" w:rsidRPr="00082D1B" w:rsidRDefault="0024645E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Alla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6712AE" w:rsidRDefault="00E529A7" w:rsidP="00E529A7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Föregående protokoll</w:t>
            </w:r>
          </w:p>
        </w:tc>
        <w:tc>
          <w:tcPr>
            <w:tcW w:w="4259" w:type="dxa"/>
          </w:tcPr>
          <w:p w:rsidR="00E529A7" w:rsidRDefault="0024645E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Fundering på om hemsidan</w:t>
            </w:r>
            <w:r w:rsidR="00A34863">
              <w:rPr>
                <w:lang w:val="sv-SE"/>
              </w:rPr>
              <w:t xml:space="preserve"> eventuellt</w:t>
            </w:r>
            <w:r>
              <w:rPr>
                <w:lang w:val="sv-SE"/>
              </w:rPr>
              <w:t xml:space="preserve"> ska bli en fast sida med information och sedan hänvisning till facebook. </w:t>
            </w:r>
          </w:p>
          <w:p w:rsidR="0024645E" w:rsidRPr="00082D1B" w:rsidRDefault="0024645E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Ekonomi</w:t>
            </w:r>
          </w:p>
        </w:tc>
        <w:tc>
          <w:tcPr>
            <w:tcW w:w="4259" w:type="dxa"/>
          </w:tcPr>
          <w:p w:rsidR="00E529A7" w:rsidRPr="00082D1B" w:rsidRDefault="00E36722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Pg 88.249kr</w:t>
            </w:r>
            <w:r w:rsidR="0024645E">
              <w:rPr>
                <w:lang w:val="sv-SE"/>
              </w:rPr>
              <w:t>.  S</w:t>
            </w:r>
            <w:r>
              <w:rPr>
                <w:lang w:val="sv-SE"/>
              </w:rPr>
              <w:t>parkonto oförändrat sedan årsredovisningen</w:t>
            </w:r>
            <w:r w:rsidR="0024645E">
              <w:rPr>
                <w:lang w:val="sv-SE"/>
              </w:rPr>
              <w:t>, 60191 kr.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Medlemsnytt</w:t>
            </w:r>
          </w:p>
        </w:tc>
        <w:tc>
          <w:tcPr>
            <w:tcW w:w="4259" w:type="dxa"/>
          </w:tcPr>
          <w:p w:rsidR="00E529A7" w:rsidRDefault="00DC132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Kontakta Lotta, hur läget ser ut, deadline. </w:t>
            </w:r>
          </w:p>
          <w:p w:rsidR="00DC1320" w:rsidRPr="00082D1B" w:rsidRDefault="00DC132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Anna ringer Lotta. </w:t>
            </w:r>
          </w:p>
        </w:tc>
        <w:tc>
          <w:tcPr>
            <w:tcW w:w="1005" w:type="dxa"/>
          </w:tcPr>
          <w:p w:rsidR="00E529A7" w:rsidRPr="00082D1B" w:rsidRDefault="00DC132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Anna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Medlemsvård</w:t>
            </w:r>
          </w:p>
        </w:tc>
        <w:tc>
          <w:tcPr>
            <w:tcW w:w="4259" w:type="dxa"/>
          </w:tcPr>
          <w:p w:rsidR="00E529A7" w:rsidRPr="00082D1B" w:rsidRDefault="00E36722" w:rsidP="00E529A7">
            <w:pPr>
              <w:pStyle w:val="Ingetavstnd1"/>
              <w:tabs>
                <w:tab w:val="right" w:pos="4043"/>
              </w:tabs>
              <w:rPr>
                <w:lang w:val="sv-SE"/>
              </w:rPr>
            </w:pPr>
            <w:r>
              <w:rPr>
                <w:lang w:val="sv-SE"/>
              </w:rPr>
              <w:t>KM</w:t>
            </w:r>
            <w:r w:rsidR="00DC1320">
              <w:rPr>
                <w:lang w:val="sv-SE"/>
              </w:rPr>
              <w:t xml:space="preserve"> 22-23 oktober, Marianne kollar med Jozef ang möjligheter till lokal</w:t>
            </w:r>
            <w:r w:rsidR="00E529A7">
              <w:rPr>
                <w:lang w:val="sv-SE"/>
              </w:rPr>
              <w:tab/>
            </w:r>
          </w:p>
        </w:tc>
        <w:tc>
          <w:tcPr>
            <w:tcW w:w="1005" w:type="dxa"/>
          </w:tcPr>
          <w:p w:rsidR="00E529A7" w:rsidRDefault="00E529A7" w:rsidP="00E529A7">
            <w:pPr>
              <w:pStyle w:val="Ingetavstnd1"/>
              <w:rPr>
                <w:lang w:val="sv-SE"/>
              </w:rPr>
            </w:pPr>
          </w:p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Beslut mellan styrelsemöten</w:t>
            </w:r>
          </w:p>
        </w:tc>
        <w:tc>
          <w:tcPr>
            <w:tcW w:w="4259" w:type="dxa"/>
          </w:tcPr>
          <w:p w:rsidR="00E529A7" w:rsidRDefault="00E36722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Dasset inköpt av Barbro Saltzman</w:t>
            </w:r>
            <w:r w:rsidR="006E1E4C">
              <w:rPr>
                <w:lang w:val="sv-SE"/>
              </w:rPr>
              <w:t xml:space="preserve">. </w:t>
            </w:r>
          </w:p>
          <w:p w:rsidR="006E1E4C" w:rsidRPr="00082D1B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Instruktörer fortbildning</w:t>
            </w:r>
            <w:r w:rsidR="00A34863">
              <w:rPr>
                <w:lang w:val="sv-SE"/>
              </w:rPr>
              <w:t xml:space="preserve"> genom</w:t>
            </w:r>
            <w:r>
              <w:rPr>
                <w:lang w:val="sv-SE"/>
              </w:rPr>
              <w:t xml:space="preserve"> kurs för Bobby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Får</w:t>
            </w:r>
            <w:r>
              <w:rPr>
                <w:rFonts w:ascii="Trebuchet MS" w:hAnsi="Trebuchet MS"/>
              </w:rPr>
              <w:t>sektion</w:t>
            </w:r>
          </w:p>
        </w:tc>
        <w:tc>
          <w:tcPr>
            <w:tcW w:w="4259" w:type="dxa"/>
          </w:tcPr>
          <w:p w:rsidR="006E1E4C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Tävling </w:t>
            </w:r>
            <w:r w:rsidR="007A3F20">
              <w:rPr>
                <w:lang w:val="sv-SE"/>
              </w:rPr>
              <w:t xml:space="preserve">i </w:t>
            </w:r>
            <w:r>
              <w:rPr>
                <w:lang w:val="sv-SE"/>
              </w:rPr>
              <w:t>Stavby IK2 två dagar och IK1 två dagar.</w:t>
            </w:r>
          </w:p>
          <w:p w:rsidR="00E529A7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IK1 hos Maria inställt pga skadad djurägare. </w:t>
            </w:r>
          </w:p>
          <w:p w:rsidR="006E1E4C" w:rsidRPr="00082D1B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Planerar NM i september hos Mattsson, VP-helg på Ekerö i oktober och KM-helg med IK2 och IK1 i Almunge i oktober. Kanske blir något mer VP.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Default="00E529A7" w:rsidP="00E529A7">
            <w:pPr>
              <w:pStyle w:val="Liststycke"/>
              <w:numPr>
                <w:ilvl w:val="0"/>
                <w:numId w:val="1"/>
              </w:numPr>
            </w:pPr>
            <w:r w:rsidRPr="00082D1B">
              <w:rPr>
                <w:rFonts w:ascii="Trebuchet MS" w:hAnsi="Trebuchet MS"/>
              </w:rPr>
              <w:t>Nöt</w:t>
            </w:r>
            <w:r>
              <w:rPr>
                <w:rFonts w:ascii="Trebuchet MS" w:hAnsi="Trebuchet MS"/>
              </w:rPr>
              <w:t>sektion</w:t>
            </w:r>
          </w:p>
        </w:tc>
        <w:tc>
          <w:tcPr>
            <w:tcW w:w="4259" w:type="dxa"/>
          </w:tcPr>
          <w:p w:rsidR="00E529A7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Uppstartsträff i maj med bra uppslutning i Knutby. </w:t>
            </w:r>
          </w:p>
          <w:p w:rsidR="006E1E4C" w:rsidRPr="00082D1B" w:rsidRDefault="006E1E4C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Fem träningskvällar. Nöttävlingar 7-8/8 NN1 och NN2 båda dagarna. Försök till att få till VP/KM i höst. 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Instruktörer</w:t>
            </w:r>
          </w:p>
        </w:tc>
        <w:tc>
          <w:tcPr>
            <w:tcW w:w="4259" w:type="dxa"/>
          </w:tcPr>
          <w:p w:rsidR="00124B50" w:rsidRDefault="00B7138B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 xml:space="preserve">Kontakta Hanna. </w:t>
            </w:r>
          </w:p>
          <w:p w:rsidR="00B7138B" w:rsidRDefault="00B7138B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Instruktörerna tar ansvar och för dialog. En samordnare som informerar styrelsen. Nuvarande UBA fungerar inte tillfredsställande, f</w:t>
            </w:r>
            <w:r w:rsidR="0024645E">
              <w:rPr>
                <w:lang w:val="sv-SE"/>
              </w:rPr>
              <w:t>örslagsvis, ansvaret UBA har ett rullande schema?</w:t>
            </w:r>
          </w:p>
          <w:p w:rsidR="00124B50" w:rsidRPr="00082D1B" w:rsidRDefault="00124B5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Vi tittar på former för instruktörer.</w:t>
            </w:r>
          </w:p>
        </w:tc>
        <w:tc>
          <w:tcPr>
            <w:tcW w:w="1005" w:type="dxa"/>
          </w:tcPr>
          <w:p w:rsidR="00E529A7" w:rsidRPr="00082D1B" w:rsidRDefault="00124B5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Anna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Default="00E529A7" w:rsidP="00E529A7">
            <w:pPr>
              <w:pStyle w:val="Liststycke"/>
              <w:numPr>
                <w:ilvl w:val="0"/>
                <w:numId w:val="1"/>
              </w:numPr>
            </w:pPr>
            <w:r>
              <w:lastRenderedPageBreak/>
              <w:t>Övriga frågor</w:t>
            </w:r>
          </w:p>
        </w:tc>
        <w:tc>
          <w:tcPr>
            <w:tcW w:w="4259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Default="00E36722" w:rsidP="00E529A7">
            <w:r>
              <w:t xml:space="preserve">12:1 Stipendiet </w:t>
            </w:r>
          </w:p>
          <w:p w:rsidR="00E36722" w:rsidRDefault="00E36722" w:rsidP="00E529A7">
            <w:r>
              <w:t>12:2 Nordiska</w:t>
            </w:r>
          </w:p>
          <w:p w:rsidR="00E36722" w:rsidRDefault="00E36722" w:rsidP="00E529A7">
            <w:r>
              <w:t>12:3 KM 22-23 okt</w:t>
            </w:r>
          </w:p>
          <w:p w:rsidR="00E36722" w:rsidRDefault="00E36722" w:rsidP="00E529A7">
            <w:r>
              <w:t>12:4 Inventarielista</w:t>
            </w:r>
          </w:p>
          <w:p w:rsidR="00FD5A84" w:rsidRDefault="00FD5A84" w:rsidP="00E529A7"/>
          <w:p w:rsidR="00FD5A84" w:rsidRDefault="00FD5A84" w:rsidP="00E529A7"/>
          <w:p w:rsidR="000E7874" w:rsidRDefault="000E7874" w:rsidP="00E529A7">
            <w:r>
              <w:t>12:5 Studiefrämjandet</w:t>
            </w:r>
          </w:p>
        </w:tc>
        <w:tc>
          <w:tcPr>
            <w:tcW w:w="4259" w:type="dxa"/>
          </w:tcPr>
          <w:p w:rsidR="00E529A7" w:rsidRDefault="00124B5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Anna och Pia får besluta hur stipendiepriset ska tilldelas de delaktiga.</w:t>
            </w:r>
          </w:p>
          <w:p w:rsidR="00124B50" w:rsidRDefault="00FD5A8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Dom jobbar på.</w:t>
            </w:r>
          </w:p>
          <w:p w:rsidR="00FD5A84" w:rsidRDefault="00FD5A84" w:rsidP="00E529A7">
            <w:pPr>
              <w:pStyle w:val="Ingetavstnd1"/>
              <w:rPr>
                <w:lang w:val="sv-SE"/>
              </w:rPr>
            </w:pPr>
          </w:p>
          <w:p w:rsidR="00FD5A84" w:rsidRDefault="00FD5A84" w:rsidP="00E529A7">
            <w:pPr>
              <w:pStyle w:val="Ingetavstnd1"/>
              <w:rPr>
                <w:lang w:val="sv-SE"/>
              </w:rPr>
            </w:pPr>
          </w:p>
          <w:p w:rsidR="00FD5A84" w:rsidRDefault="00FD5A84" w:rsidP="00E529A7">
            <w:pPr>
              <w:pStyle w:val="Ingetavstnd1"/>
              <w:rPr>
                <w:lang w:val="sv-SE"/>
              </w:rPr>
            </w:pPr>
          </w:p>
          <w:p w:rsidR="00FD5A84" w:rsidRDefault="00FD5A8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Inventarielista skulle gjorts tidigare. Släpet måste inventeras. Grindar som saknas, var finns dessa? Hur många finns kvar? Släpet flyttas till KM</w:t>
            </w:r>
            <w:r w:rsidR="00A34863">
              <w:rPr>
                <w:lang w:val="sv-SE"/>
              </w:rPr>
              <w:t xml:space="preserve"> och alla från styrelsen hjälps åt med inventeringen</w:t>
            </w:r>
            <w:r>
              <w:rPr>
                <w:lang w:val="sv-SE"/>
              </w:rPr>
              <w:t>.</w:t>
            </w:r>
          </w:p>
          <w:p w:rsidR="00FD5A84" w:rsidRDefault="00FD5A84" w:rsidP="00E529A7">
            <w:pPr>
              <w:pStyle w:val="Ingetavstnd1"/>
              <w:rPr>
                <w:lang w:val="sv-SE"/>
              </w:rPr>
            </w:pPr>
          </w:p>
          <w:p w:rsidR="00FD5A84" w:rsidRPr="00082D1B" w:rsidRDefault="00FD5A84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Systemet håller på att uppdateras. Fördröjning pga semester. Förhoppningsvis förenklat system som kommer igång till hösten.</w:t>
            </w:r>
          </w:p>
        </w:tc>
        <w:tc>
          <w:tcPr>
            <w:tcW w:w="1005" w:type="dxa"/>
          </w:tcPr>
          <w:p w:rsidR="007A3F20" w:rsidRDefault="007A3F20" w:rsidP="00E529A7">
            <w:pPr>
              <w:pStyle w:val="Ingetavstnd1"/>
              <w:rPr>
                <w:lang w:val="sv-SE"/>
              </w:rPr>
            </w:pPr>
          </w:p>
          <w:p w:rsidR="007A3F20" w:rsidRPr="007A3F20" w:rsidRDefault="007A3F20" w:rsidP="007A3F20">
            <w:pPr>
              <w:rPr>
                <w:lang w:val="sv-SE"/>
              </w:rPr>
            </w:pPr>
          </w:p>
          <w:p w:rsidR="007A3F20" w:rsidRPr="007A3F20" w:rsidRDefault="007A3F20" w:rsidP="007A3F20">
            <w:pPr>
              <w:rPr>
                <w:lang w:val="sv-SE"/>
              </w:rPr>
            </w:pPr>
          </w:p>
          <w:p w:rsidR="007A3F20" w:rsidRPr="007A3F20" w:rsidRDefault="007A3F20" w:rsidP="007A3F20">
            <w:pPr>
              <w:rPr>
                <w:lang w:val="sv-SE"/>
              </w:rPr>
            </w:pPr>
          </w:p>
          <w:p w:rsidR="007A3F20" w:rsidRPr="007A3F20" w:rsidRDefault="007A3F20" w:rsidP="007A3F20">
            <w:pPr>
              <w:rPr>
                <w:lang w:val="sv-SE"/>
              </w:rPr>
            </w:pPr>
          </w:p>
          <w:p w:rsidR="007A3F20" w:rsidRDefault="007A3F20" w:rsidP="007A3F20">
            <w:pPr>
              <w:rPr>
                <w:lang w:val="sv-SE"/>
              </w:rPr>
            </w:pPr>
          </w:p>
          <w:p w:rsidR="00E529A7" w:rsidRDefault="00E529A7" w:rsidP="007A3F20">
            <w:pPr>
              <w:rPr>
                <w:lang w:val="sv-SE"/>
              </w:rPr>
            </w:pPr>
          </w:p>
          <w:p w:rsidR="007A3F20" w:rsidRPr="007A3F20" w:rsidRDefault="007A3F20" w:rsidP="007A3F20">
            <w:pPr>
              <w:rPr>
                <w:lang w:val="sv-SE"/>
              </w:rPr>
            </w:pPr>
            <w:r>
              <w:rPr>
                <w:lang w:val="sv-SE"/>
              </w:rPr>
              <w:t>Anna-Maria</w:t>
            </w: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>Nästa möte</w:t>
            </w:r>
          </w:p>
        </w:tc>
        <w:tc>
          <w:tcPr>
            <w:tcW w:w="4259" w:type="dxa"/>
          </w:tcPr>
          <w:p w:rsidR="00E529A7" w:rsidRPr="00082D1B" w:rsidRDefault="007A3F2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Anna kallar till möte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  <w:tr w:rsidR="00B7138B" w:rsidRPr="00082D1B" w:rsidTr="00E529A7">
        <w:tc>
          <w:tcPr>
            <w:tcW w:w="2502" w:type="dxa"/>
          </w:tcPr>
          <w:p w:rsidR="00E529A7" w:rsidRPr="00082D1B" w:rsidRDefault="00E529A7" w:rsidP="00E529A7">
            <w:pPr>
              <w:pStyle w:val="Liststycke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82D1B">
              <w:rPr>
                <w:rFonts w:ascii="Trebuchet MS" w:hAnsi="Trebuchet MS"/>
              </w:rPr>
              <w:t xml:space="preserve">Mötet avslutas   </w:t>
            </w:r>
          </w:p>
        </w:tc>
        <w:tc>
          <w:tcPr>
            <w:tcW w:w="4259" w:type="dxa"/>
          </w:tcPr>
          <w:p w:rsidR="00E529A7" w:rsidRPr="00082D1B" w:rsidRDefault="007A3F20" w:rsidP="00E529A7">
            <w:pPr>
              <w:pStyle w:val="Ingetavstnd1"/>
              <w:rPr>
                <w:lang w:val="sv-SE"/>
              </w:rPr>
            </w:pPr>
            <w:r>
              <w:rPr>
                <w:lang w:val="sv-SE"/>
              </w:rPr>
              <w:t>Mötet avslutas.</w:t>
            </w:r>
          </w:p>
        </w:tc>
        <w:tc>
          <w:tcPr>
            <w:tcW w:w="1005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  <w:tc>
          <w:tcPr>
            <w:tcW w:w="1810" w:type="dxa"/>
          </w:tcPr>
          <w:p w:rsidR="00E529A7" w:rsidRPr="00082D1B" w:rsidRDefault="00E529A7" w:rsidP="00E529A7">
            <w:pPr>
              <w:pStyle w:val="Ingetavstnd1"/>
              <w:rPr>
                <w:lang w:val="sv-SE"/>
              </w:rPr>
            </w:pPr>
          </w:p>
        </w:tc>
      </w:tr>
    </w:tbl>
    <w:p w:rsidR="005415C6" w:rsidRDefault="005415C6" w:rsidP="00E529A7"/>
    <w:sectPr w:rsidR="0054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CF7"/>
    <w:multiLevelType w:val="hybridMultilevel"/>
    <w:tmpl w:val="EF900E72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254E6"/>
    <w:multiLevelType w:val="hybridMultilevel"/>
    <w:tmpl w:val="1B1420D2"/>
    <w:lvl w:ilvl="0" w:tplc="B43E6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6"/>
    <w:rsid w:val="000E7874"/>
    <w:rsid w:val="00124B50"/>
    <w:rsid w:val="001E0EE0"/>
    <w:rsid w:val="0024645E"/>
    <w:rsid w:val="003F4FE1"/>
    <w:rsid w:val="005415C6"/>
    <w:rsid w:val="006E1E4C"/>
    <w:rsid w:val="007A3F20"/>
    <w:rsid w:val="009027EA"/>
    <w:rsid w:val="00A34863"/>
    <w:rsid w:val="00B22006"/>
    <w:rsid w:val="00B7138B"/>
    <w:rsid w:val="00CC6A09"/>
    <w:rsid w:val="00D240BF"/>
    <w:rsid w:val="00DC1320"/>
    <w:rsid w:val="00E36722"/>
    <w:rsid w:val="00E529A7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5E8D2-F750-43D9-98A2-4F4347B9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C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5415C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5415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15C6"/>
    <w:rPr>
      <w:rFonts w:ascii="Calibri" w:eastAsia="Calibri" w:hAnsi="Calibri" w:cs="Times New Roman"/>
      <w:lang w:val="en-US"/>
    </w:rPr>
  </w:style>
  <w:style w:type="paragraph" w:styleId="Liststycke">
    <w:name w:val="List Paragraph"/>
    <w:basedOn w:val="Normal"/>
    <w:uiPriority w:val="99"/>
    <w:qFormat/>
    <w:rsid w:val="005415C6"/>
    <w:pPr>
      <w:ind w:left="720"/>
      <w:contextualSpacing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Rings Motor</dc:creator>
  <cp:keywords/>
  <dc:description/>
  <cp:lastModifiedBy>Fredrik Ring</cp:lastModifiedBy>
  <cp:revision>5</cp:revision>
  <cp:lastPrinted>2015-12-02T07:39:00Z</cp:lastPrinted>
  <dcterms:created xsi:type="dcterms:W3CDTF">2016-08-11T15:34:00Z</dcterms:created>
  <dcterms:modified xsi:type="dcterms:W3CDTF">2016-08-11T18:21:00Z</dcterms:modified>
</cp:coreProperties>
</file>